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Capital Day School Supply List 4th Grade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2 large boxes Kleenex</w:t>
        <w:br w:type="textWrapping"/>
        <w:t xml:space="preserve">2 rolls of paper towels</w:t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container of disinfecting wipes</w:t>
      </w:r>
    </w:p>
    <w:p w:rsidR="00000000" w:rsidDel="00000000" w:rsidP="00000000" w:rsidRDefault="00000000" w:rsidRPr="00000000" w14:paraId="0000000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composition notebooks</w:t>
        <w:br w:type="textWrapping"/>
        <w:t xml:space="preserve">1 box colored pencils</w:t>
        <w:br w:type="textWrapping"/>
        <w:t xml:space="preserve">1 box crayons</w:t>
        <w:br w:type="textWrapping"/>
        <w:t xml:space="preserve">4 packages of #2 pencils</w:t>
        <w:br w:type="textWrapping"/>
        <w:t xml:space="preserve">1 small pack of red pens </w:t>
        <w:br w:type="textWrapping"/>
        <w:t xml:space="preserve">3 glue sticks </w:t>
        <w:br w:type="textWrapping"/>
        <w:t xml:space="preserve">2 highlighters</w:t>
        <w:br w:type="textWrapping"/>
        <w:t xml:space="preserve">1 whiteboard eraser</w:t>
        <w:br w:type="textWrapping"/>
        <w:t xml:space="preserve">1 plastic blue folder w/ pockets</w:t>
        <w:br w:type="textWrapping"/>
        <w:t xml:space="preserve">1 additional folder with pockets (not blue)</w:t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packs wide-ruled notebook paper</w:t>
        <w:br w:type="textWrapping"/>
        <w:t xml:space="preserve">2 3-ring binder with pockets (1 inch) </w:t>
      </w:r>
    </w:p>
    <w:p w:rsidR="00000000" w:rsidDel="00000000" w:rsidP="00000000" w:rsidRDefault="00000000" w:rsidRPr="00000000" w14:paraId="0000000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Computer Lab:  1 GB flash drive 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